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EF" w:rsidRDefault="00B210EF" w:rsidP="00B210EF">
      <w:pPr>
        <w:jc w:val="center"/>
      </w:pPr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EF" w:rsidRDefault="00B210EF" w:rsidP="00B210EF">
      <w:pPr>
        <w:pStyle w:val="a4"/>
      </w:pPr>
    </w:p>
    <w:p w:rsidR="00B210EF" w:rsidRDefault="00B210EF" w:rsidP="00B210EF">
      <w:pPr>
        <w:pStyle w:val="a4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B210EF" w:rsidRDefault="00B210EF" w:rsidP="00B210EF">
      <w:pPr>
        <w:pStyle w:val="a4"/>
      </w:pPr>
    </w:p>
    <w:p w:rsidR="00B210EF" w:rsidRDefault="00107C00" w:rsidP="00B210EF">
      <w:pPr>
        <w:pStyle w:val="a4"/>
        <w:pBdr>
          <w:bottom w:val="single" w:sz="12" w:space="1" w:color="auto"/>
        </w:pBdr>
        <w:jc w:val="center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B210EF" w:rsidRDefault="00B210EF" w:rsidP="00B210EF">
      <w:pPr>
        <w:pStyle w:val="a4"/>
      </w:pPr>
    </w:p>
    <w:p w:rsidR="006E2718" w:rsidRDefault="006E2718" w:rsidP="00B210EF">
      <w:pPr>
        <w:pStyle w:val="a4"/>
      </w:pPr>
    </w:p>
    <w:p w:rsidR="00B210EF" w:rsidRPr="00515D3D" w:rsidRDefault="00B210EF" w:rsidP="00B210EF">
      <w:pPr>
        <w:pStyle w:val="a4"/>
        <w:rPr>
          <w:sz w:val="28"/>
          <w:szCs w:val="28"/>
        </w:rPr>
      </w:pPr>
      <w:r w:rsidRPr="003E72E5">
        <w:rPr>
          <w:sz w:val="28"/>
          <w:szCs w:val="28"/>
        </w:rPr>
        <w:t>«</w:t>
      </w:r>
      <w:r w:rsidR="00C4365B">
        <w:rPr>
          <w:sz w:val="28"/>
          <w:szCs w:val="28"/>
          <w:u w:val="single"/>
        </w:rPr>
        <w:t xml:space="preserve">   06    </w:t>
      </w:r>
      <w:r w:rsidRPr="003E72E5">
        <w:rPr>
          <w:sz w:val="28"/>
          <w:szCs w:val="28"/>
        </w:rPr>
        <w:t>»</w:t>
      </w:r>
      <w:r w:rsidR="00C4365B">
        <w:rPr>
          <w:sz w:val="28"/>
          <w:szCs w:val="28"/>
          <w:u w:val="single"/>
        </w:rPr>
        <w:t xml:space="preserve">        05          </w:t>
      </w:r>
      <w:r w:rsidRPr="003E72E5">
        <w:rPr>
          <w:sz w:val="28"/>
          <w:szCs w:val="28"/>
        </w:rPr>
        <w:t xml:space="preserve">2020 г.                                </w:t>
      </w:r>
      <w:r>
        <w:rPr>
          <w:sz w:val="28"/>
          <w:szCs w:val="28"/>
        </w:rPr>
        <w:t xml:space="preserve">         </w:t>
      </w:r>
      <w:r w:rsidR="006330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C4365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A313EA">
        <w:rPr>
          <w:sz w:val="28"/>
          <w:szCs w:val="28"/>
        </w:rPr>
        <w:t xml:space="preserve"> </w:t>
      </w:r>
      <w:r w:rsidR="00C4365B">
        <w:rPr>
          <w:sz w:val="28"/>
          <w:szCs w:val="28"/>
        </w:rPr>
        <w:t xml:space="preserve">    </w:t>
      </w:r>
      <w:r w:rsidRPr="003E72E5">
        <w:rPr>
          <w:sz w:val="28"/>
          <w:szCs w:val="28"/>
        </w:rPr>
        <w:t>№</w:t>
      </w:r>
      <w:r w:rsidR="00C4365B">
        <w:rPr>
          <w:sz w:val="28"/>
          <w:szCs w:val="28"/>
          <w:u w:val="single"/>
        </w:rPr>
        <w:t xml:space="preserve"> 347</w:t>
      </w:r>
    </w:p>
    <w:p w:rsidR="00B210EF" w:rsidRPr="003E72E5" w:rsidRDefault="00B210EF" w:rsidP="00B210EF">
      <w:pPr>
        <w:pStyle w:val="a4"/>
        <w:ind w:right="-331"/>
        <w:rPr>
          <w:sz w:val="28"/>
          <w:szCs w:val="28"/>
        </w:rPr>
      </w:pPr>
    </w:p>
    <w:p w:rsidR="00CE2029" w:rsidRDefault="00CE2029" w:rsidP="00B210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 мерах поддержки субъектов</w:t>
      </w:r>
    </w:p>
    <w:p w:rsidR="00A9263B" w:rsidRDefault="00CE2029" w:rsidP="00B210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</w:t>
      </w:r>
    </w:p>
    <w:p w:rsidR="00A9263B" w:rsidRDefault="00A9263B" w:rsidP="00B210EF">
      <w:pPr>
        <w:pStyle w:val="a4"/>
        <w:jc w:val="both"/>
        <w:rPr>
          <w:sz w:val="28"/>
          <w:szCs w:val="28"/>
        </w:rPr>
      </w:pPr>
    </w:p>
    <w:p w:rsidR="006E2718" w:rsidRPr="003E72E5" w:rsidRDefault="006E2718" w:rsidP="00B210EF">
      <w:pPr>
        <w:pStyle w:val="a4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9571"/>
      </w:tblGrid>
      <w:tr w:rsidR="00B210EF" w:rsidRPr="00B210EF" w:rsidTr="006E2718">
        <w:trPr>
          <w:trHeight w:val="165"/>
        </w:trPr>
        <w:tc>
          <w:tcPr>
            <w:tcW w:w="5000" w:type="pct"/>
            <w:hideMark/>
          </w:tcPr>
          <w:p w:rsidR="00A313EA" w:rsidRPr="00E44DDB" w:rsidRDefault="00305D60" w:rsidP="006E271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>Руководствуясь</w:t>
            </w:r>
            <w:r w:rsidR="000C2D78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Правительства Российской Федерации от 19 марта 2020г. № 670-р «О мерах поддержки субъектов малого и среднего предпринимательства»</w:t>
            </w:r>
            <w:r w:rsidR="00107C00" w:rsidRPr="00E44D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6946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54577" w:rsidRPr="00E44DD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854577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Плана мероприятий по обеспечению устойчивого развития экономики Челябинской области в условиях ухудшения ситуации в связи с распространением новой </w:t>
            </w:r>
            <w:proofErr w:type="spellStart"/>
            <w:r w:rsidR="00854577" w:rsidRPr="00E44DDB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="00854577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  <w:r w:rsidR="00E44DDB">
              <w:rPr>
                <w:rFonts w:ascii="Times New Roman" w:hAnsi="Times New Roman" w:cs="Times New Roman"/>
                <w:sz w:val="28"/>
                <w:szCs w:val="28"/>
              </w:rPr>
              <w:t>, утвержденного Губернатором Челябинской области от 23.03.2020г.</w:t>
            </w:r>
            <w:r w:rsidR="00854577" w:rsidRPr="00E44D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C00" w:rsidRPr="00E44DDB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="00A313EA" w:rsidRPr="00E44DD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07C00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122" w:rsidRPr="00E44DDB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</w:t>
            </w:r>
            <w:r w:rsidR="00A313EA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и Уставом </w:t>
            </w:r>
            <w:r w:rsidR="004C2122" w:rsidRPr="00E44DDB">
              <w:rPr>
                <w:rFonts w:ascii="Times New Roman" w:hAnsi="Times New Roman" w:cs="Times New Roman"/>
                <w:sz w:val="28"/>
                <w:szCs w:val="28"/>
              </w:rPr>
              <w:t>Пластовского городского поселения</w:t>
            </w:r>
            <w:r w:rsidR="00A313EA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C2122" w:rsidRPr="00E44DDB">
              <w:rPr>
                <w:rFonts w:ascii="Times New Roman" w:hAnsi="Times New Roman" w:cs="Times New Roman"/>
                <w:sz w:val="28"/>
                <w:szCs w:val="28"/>
              </w:rPr>
              <w:t>дминистрация Пластовского муниципального района</w:t>
            </w:r>
          </w:p>
          <w:p w:rsidR="004C2122" w:rsidRPr="00E44DDB" w:rsidRDefault="00A313EA" w:rsidP="006E271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7E6946" w:rsidRPr="00E44DDB" w:rsidRDefault="00960388" w:rsidP="006E271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E2029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отсрочку </w:t>
            </w:r>
            <w:r w:rsidR="003506FE" w:rsidRPr="00E44DDB">
              <w:rPr>
                <w:rFonts w:ascii="Times New Roman" w:hAnsi="Times New Roman" w:cs="Times New Roman"/>
                <w:sz w:val="28"/>
                <w:szCs w:val="28"/>
              </w:rPr>
              <w:t>за апрель-</w:t>
            </w:r>
            <w:r w:rsidR="00101AD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506FE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2020г. </w:t>
            </w:r>
            <w:r w:rsidR="00CE2029" w:rsidRPr="00E44DDB">
              <w:rPr>
                <w:rFonts w:ascii="Times New Roman" w:hAnsi="Times New Roman" w:cs="Times New Roman"/>
                <w:sz w:val="28"/>
                <w:szCs w:val="28"/>
              </w:rPr>
              <w:t>арендаторам</w:t>
            </w:r>
            <w:r w:rsidR="003506FE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- субъектам малого и среднего предпринимательства</w:t>
            </w:r>
            <w:r w:rsidR="00CE2029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Пластовского муниципального района и Пластовского городского поселения</w:t>
            </w:r>
            <w:r w:rsidR="003506FE" w:rsidRPr="00E44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6FE" w:rsidRPr="00E44DDB" w:rsidRDefault="00960388" w:rsidP="006E27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3506FE" w:rsidRPr="00E44DDB">
              <w:rPr>
                <w:rFonts w:ascii="Times New Roman" w:hAnsi="Times New Roman" w:cs="Times New Roman"/>
                <w:sz w:val="28"/>
                <w:szCs w:val="28"/>
              </w:rPr>
              <w:t>Освободить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</w:t>
            </w:r>
            <w:proofErr w:type="gramEnd"/>
            <w:r w:rsidR="003506FE" w:rsidRPr="00E44DDB">
              <w:rPr>
                <w:rFonts w:ascii="Times New Roman" w:hAnsi="Times New Roman" w:cs="Times New Roman"/>
                <w:sz w:val="28"/>
                <w:szCs w:val="28"/>
              </w:rPr>
              <w:t>, химчистка, услуги парикмахерских и салонов красоты) (далее</w:t>
            </w:r>
            <w:r w:rsidR="00C4365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506FE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Реестр) от уплаты арендных платежей по договорам аренды имущества, находящегося в муниципальной собственности Пластовского муниципального района и Пластовского городского поселения, за апрель – </w:t>
            </w:r>
            <w:r w:rsidR="00101AD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506FE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2020 года. </w:t>
            </w:r>
          </w:p>
          <w:p w:rsidR="003506FE" w:rsidRPr="00E44DDB" w:rsidRDefault="003506FE" w:rsidP="006E27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от уплаты указанных арендных платежей </w:t>
            </w:r>
            <w:r w:rsidRPr="00E4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в случае, если договором аренды предусмотрено предоставление в аренду муниципального имущества в целях его использования для осуществления указанного</w:t>
            </w:r>
            <w:r w:rsidR="00C4365B">
              <w:rPr>
                <w:rFonts w:ascii="Times New Roman" w:hAnsi="Times New Roman" w:cs="Times New Roman"/>
                <w:sz w:val="28"/>
                <w:szCs w:val="28"/>
              </w:rPr>
              <w:t xml:space="preserve"> в пункте 2 настоящего постановления</w:t>
            </w: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      </w:r>
          </w:p>
          <w:p w:rsidR="008B7862" w:rsidRPr="00E44DDB" w:rsidRDefault="008B7862" w:rsidP="006E27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81A75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Отделу по управлению муниципальным имуществом </w:t>
            </w: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081A75" w:rsidRPr="00E44D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экономикой и муниципальным имуществом администрации Пластовского муниципального района (</w:t>
            </w:r>
            <w:r w:rsidR="00081A75" w:rsidRPr="00E44DDB"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  <w:r w:rsidR="00404D38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>) обеспечить:</w:t>
            </w:r>
          </w:p>
          <w:p w:rsidR="000C2D78" w:rsidRPr="00E44DDB" w:rsidRDefault="008B7862" w:rsidP="006E27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0"/>
            <w:bookmarkEnd w:id="0"/>
            <w:r w:rsidRPr="00E44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D78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) в течение </w:t>
            </w:r>
            <w:r w:rsidR="00CE2029" w:rsidRPr="00E44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2D78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обращения субъекта малого и среднего предпринимательства заключение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</w:t>
            </w: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C2D78" w:rsidRPr="00E44DDB">
              <w:rPr>
                <w:rFonts w:ascii="Times New Roman" w:hAnsi="Times New Roman" w:cs="Times New Roman"/>
                <w:sz w:val="28"/>
                <w:szCs w:val="28"/>
              </w:rPr>
              <w:t>по согласованию сторон</w:t>
            </w: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2D78" w:rsidRPr="00E44D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2029" w:rsidRPr="00E44DDB" w:rsidRDefault="00CE2029" w:rsidP="006E27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33597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7 рабочих дней со дня обращения субъекта малого и среднего предпринимательства заключение дополнительного соглашения, предусматривающего освобождение арендаторов, входящих в Реестр от уплаты арендных платежей по договорам аренды имущества, находящегося в муниципальной собственности Пластовского муниципального района и Пластовского городского поселения</w:t>
            </w:r>
            <w:r w:rsidR="003506FE" w:rsidRPr="00E44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122" w:rsidRPr="00E44DDB" w:rsidRDefault="00960388" w:rsidP="006E27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"/>
            <w:bookmarkEnd w:id="1"/>
            <w:r w:rsidRPr="00E44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D78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) уведомление в течение </w:t>
            </w: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2D78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вступления в силу настоящего </w:t>
            </w:r>
            <w:r w:rsidR="009A609A" w:rsidRPr="00E44DDB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0C2D78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 о возможности заключения дополнительного соглашения в соответствии с требованиями </w:t>
            </w:r>
            <w:hyperlink w:anchor="Par0" w:history="1">
              <w:r w:rsidR="008B7862" w:rsidRPr="00E44DD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</w:t>
              </w:r>
              <w:r w:rsidR="00C4365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ов</w:t>
              </w:r>
            </w:hyperlink>
            <w:r w:rsidR="008B7862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  <w:r w:rsidR="000C2D78" w:rsidRPr="00E44DDB">
              <w:rPr>
                <w:rFonts w:ascii="Times New Roman" w:hAnsi="Times New Roman" w:cs="Times New Roman"/>
                <w:sz w:val="28"/>
                <w:szCs w:val="28"/>
              </w:rPr>
              <w:t>настоящего пункта.</w:t>
            </w:r>
          </w:p>
          <w:p w:rsidR="0036594E" w:rsidRPr="00E44DDB" w:rsidRDefault="0036594E" w:rsidP="006E271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2"/>
            <w:bookmarkEnd w:id="2"/>
            <w:r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3. Опубликовать настоящее постановление </w:t>
            </w:r>
            <w:r w:rsidR="00404D38" w:rsidRPr="00E44DDB">
              <w:rPr>
                <w:rFonts w:ascii="Times New Roman" w:hAnsi="Times New Roman" w:cs="Times New Roman"/>
                <w:sz w:val="28"/>
                <w:szCs w:val="28"/>
              </w:rPr>
              <w:t>в газете «Знамя Октября», а так</w:t>
            </w: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>же разместить на официальном сайте администрации Пластовского муниципального района в сети «Интернет».</w:t>
            </w:r>
          </w:p>
          <w:p w:rsidR="0036594E" w:rsidRPr="00E44DDB" w:rsidRDefault="0036594E" w:rsidP="006E271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1A75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44DDB" w:rsidRPr="00E44DDB">
              <w:rPr>
                <w:rFonts w:ascii="Times New Roman" w:hAnsi="Times New Roman" w:cs="Times New Roman"/>
                <w:sz w:val="28"/>
                <w:szCs w:val="28"/>
              </w:rPr>
              <w:t>Признать утратившим силу постановление администрации Пластовского муниципального района от 06.04.2020г. № 263 «О введении отсрочки на уплату арендных платежей субъектам малого и среднего предпринимательства за муниципальное имущество по договорам аренды муниципального имущества.</w:t>
            </w:r>
          </w:p>
          <w:p w:rsidR="003506FE" w:rsidRPr="00B210EF" w:rsidRDefault="003506FE" w:rsidP="00E44DDB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44DDB">
              <w:rPr>
                <w:sz w:val="28"/>
                <w:szCs w:val="28"/>
              </w:rPr>
              <w:t xml:space="preserve">5. </w:t>
            </w:r>
            <w:r w:rsidR="00E44DDB" w:rsidRPr="00E44DDB">
              <w:rPr>
                <w:sz w:val="28"/>
                <w:szCs w:val="28"/>
              </w:rPr>
              <w:t xml:space="preserve">Организацию выполнения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</w:t>
            </w:r>
            <w:proofErr w:type="spellStart"/>
            <w:r w:rsidR="00E44DDB" w:rsidRPr="00E44DDB">
              <w:rPr>
                <w:sz w:val="28"/>
                <w:szCs w:val="28"/>
              </w:rPr>
              <w:t>Федорцову</w:t>
            </w:r>
            <w:proofErr w:type="spellEnd"/>
            <w:r w:rsidR="00E44DDB" w:rsidRPr="00E44DDB">
              <w:rPr>
                <w:sz w:val="28"/>
                <w:szCs w:val="28"/>
              </w:rPr>
              <w:t xml:space="preserve"> С.А.</w:t>
            </w:r>
          </w:p>
        </w:tc>
      </w:tr>
    </w:tbl>
    <w:p w:rsidR="00B210EF" w:rsidRDefault="00B210EF" w:rsidP="00B2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D38" w:rsidRPr="00B210EF" w:rsidRDefault="00404D38" w:rsidP="00B2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0EF" w:rsidRPr="00B210EF" w:rsidRDefault="00B210EF" w:rsidP="00B2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0EF">
        <w:rPr>
          <w:rFonts w:ascii="Times New Roman" w:hAnsi="Times New Roman" w:cs="Times New Roman"/>
          <w:sz w:val="28"/>
          <w:szCs w:val="28"/>
        </w:rPr>
        <w:t xml:space="preserve">Глава Пластовского </w:t>
      </w:r>
    </w:p>
    <w:p w:rsidR="00B210EF" w:rsidRPr="00B210EF" w:rsidRDefault="00B210EF" w:rsidP="00B2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0E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="006E2718">
        <w:rPr>
          <w:rFonts w:ascii="Times New Roman" w:hAnsi="Times New Roman" w:cs="Times New Roman"/>
          <w:sz w:val="28"/>
          <w:szCs w:val="28"/>
        </w:rPr>
        <w:t xml:space="preserve">  </w:t>
      </w:r>
      <w:r w:rsidRPr="00B210EF">
        <w:rPr>
          <w:rFonts w:ascii="Times New Roman" w:hAnsi="Times New Roman" w:cs="Times New Roman"/>
          <w:sz w:val="28"/>
          <w:szCs w:val="28"/>
        </w:rPr>
        <w:t xml:space="preserve">                      А.В.Неклюдов</w:t>
      </w:r>
    </w:p>
    <w:p w:rsidR="004C2122" w:rsidRPr="00B210EF" w:rsidRDefault="004C2122" w:rsidP="00B2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2122" w:rsidRPr="00B210EF" w:rsidSect="004C21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3F0"/>
    <w:multiLevelType w:val="hybridMultilevel"/>
    <w:tmpl w:val="E3026C1E"/>
    <w:lvl w:ilvl="0" w:tplc="215061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A6B52"/>
    <w:multiLevelType w:val="hybridMultilevel"/>
    <w:tmpl w:val="BD7E236A"/>
    <w:lvl w:ilvl="0" w:tplc="9A3EC10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0EF"/>
    <w:rsid w:val="00081A75"/>
    <w:rsid w:val="000C2D78"/>
    <w:rsid w:val="00101ADB"/>
    <w:rsid w:val="00107C00"/>
    <w:rsid w:val="00133597"/>
    <w:rsid w:val="00295BBA"/>
    <w:rsid w:val="00305D60"/>
    <w:rsid w:val="00336C23"/>
    <w:rsid w:val="003506FE"/>
    <w:rsid w:val="00357C51"/>
    <w:rsid w:val="0036594E"/>
    <w:rsid w:val="00387FC7"/>
    <w:rsid w:val="00404D38"/>
    <w:rsid w:val="0048761D"/>
    <w:rsid w:val="004C2122"/>
    <w:rsid w:val="00515D3D"/>
    <w:rsid w:val="00633054"/>
    <w:rsid w:val="006E2718"/>
    <w:rsid w:val="00795805"/>
    <w:rsid w:val="007A250D"/>
    <w:rsid w:val="007E6946"/>
    <w:rsid w:val="008334B1"/>
    <w:rsid w:val="00854577"/>
    <w:rsid w:val="008B7862"/>
    <w:rsid w:val="008D615A"/>
    <w:rsid w:val="008F0205"/>
    <w:rsid w:val="00960388"/>
    <w:rsid w:val="009A609A"/>
    <w:rsid w:val="00A313EA"/>
    <w:rsid w:val="00A9263B"/>
    <w:rsid w:val="00A97EC2"/>
    <w:rsid w:val="00B210EF"/>
    <w:rsid w:val="00C33B86"/>
    <w:rsid w:val="00C4365B"/>
    <w:rsid w:val="00CE2029"/>
    <w:rsid w:val="00E44DDB"/>
    <w:rsid w:val="00EF01BA"/>
    <w:rsid w:val="00F50ABD"/>
    <w:rsid w:val="00FA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10EF"/>
    <w:rPr>
      <w:color w:val="0000FF"/>
      <w:u w:val="single"/>
    </w:rPr>
  </w:style>
  <w:style w:type="paragraph" w:styleId="a4">
    <w:name w:val="header"/>
    <w:basedOn w:val="a"/>
    <w:link w:val="a5"/>
    <w:unhideWhenUsed/>
    <w:rsid w:val="00B210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210E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7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A2BE-7014-42CF-BCA0-902660CD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Урумбаева</dc:creator>
  <cp:keywords/>
  <dc:description/>
  <cp:lastModifiedBy>Урумбаева</cp:lastModifiedBy>
  <cp:revision>14</cp:revision>
  <cp:lastPrinted>2020-05-08T05:05:00Z</cp:lastPrinted>
  <dcterms:created xsi:type="dcterms:W3CDTF">2020-04-06T06:28:00Z</dcterms:created>
  <dcterms:modified xsi:type="dcterms:W3CDTF">2020-05-08T05:34:00Z</dcterms:modified>
</cp:coreProperties>
</file>