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1" w:rsidRDefault="00EA5D18" w:rsidP="00EA5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D18">
        <w:rPr>
          <w:rFonts w:ascii="Times New Roman" w:hAnsi="Times New Roman" w:cs="Times New Roman"/>
          <w:sz w:val="28"/>
          <w:szCs w:val="28"/>
        </w:rPr>
        <w:t>СВЕДЕНИЯ</w:t>
      </w:r>
    </w:p>
    <w:p w:rsidR="00EA5D18" w:rsidRDefault="00EA5D18" w:rsidP="00EA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A5D18" w:rsidRDefault="00EA5D18" w:rsidP="00EA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отчетный период</w:t>
      </w:r>
    </w:p>
    <w:p w:rsidR="00EA5D18" w:rsidRDefault="00EA5D18" w:rsidP="00EA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2013 по 31 декабря 2013г.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590"/>
        <w:gridCol w:w="1637"/>
        <w:gridCol w:w="992"/>
        <w:gridCol w:w="874"/>
        <w:gridCol w:w="1023"/>
        <w:gridCol w:w="971"/>
        <w:gridCol w:w="1029"/>
        <w:gridCol w:w="1267"/>
        <w:gridCol w:w="1140"/>
        <w:gridCol w:w="1694"/>
        <w:gridCol w:w="1302"/>
        <w:gridCol w:w="1701"/>
      </w:tblGrid>
      <w:tr w:rsidR="008E6806" w:rsidTr="00E824CF">
        <w:tc>
          <w:tcPr>
            <w:tcW w:w="1590" w:type="dxa"/>
            <w:vMerge w:val="restart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37" w:type="dxa"/>
            <w:vMerge w:val="restart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60" w:type="dxa"/>
            <w:gridSpan w:val="4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2" w:type="dxa"/>
            <w:vMerge w:val="restart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701" w:type="dxa"/>
            <w:vMerge w:val="restart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6ADA" w:rsidTr="00E824CF">
        <w:tc>
          <w:tcPr>
            <w:tcW w:w="1590" w:type="dxa"/>
            <w:vMerge/>
          </w:tcPr>
          <w:p w:rsidR="00EA5D18" w:rsidRDefault="00EA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EA5D18" w:rsidRDefault="00EA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</w:tcPr>
          <w:p w:rsidR="00EA5D18" w:rsidRPr="008E6806" w:rsidRDefault="008E6806" w:rsidP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71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9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0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EA5D18" w:rsidRDefault="00EA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EA5D18" w:rsidRDefault="00EA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5D18" w:rsidRDefault="00EA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06" w:rsidTr="00E824CF">
        <w:tc>
          <w:tcPr>
            <w:tcW w:w="1590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А.С.</w:t>
            </w:r>
          </w:p>
        </w:tc>
        <w:tc>
          <w:tcPr>
            <w:tcW w:w="1637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Борисовского сельского поселения</w:t>
            </w:r>
          </w:p>
        </w:tc>
        <w:tc>
          <w:tcPr>
            <w:tcW w:w="992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23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971" w:type="dxa"/>
          </w:tcPr>
          <w:p w:rsidR="00EA5D18" w:rsidRPr="008E6806" w:rsidRDefault="008E6806" w:rsidP="00E8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E824CF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029" w:type="dxa"/>
          </w:tcPr>
          <w:p w:rsidR="00EA5D18" w:rsidRPr="008E6806" w:rsidRDefault="00E8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40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94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2" w:type="dxa"/>
          </w:tcPr>
          <w:p w:rsidR="00EA5D18" w:rsidRPr="008E6806" w:rsidRDefault="008E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806">
              <w:rPr>
                <w:rFonts w:ascii="Times New Roman" w:hAnsi="Times New Roman" w:cs="Times New Roman"/>
                <w:sz w:val="20"/>
                <w:szCs w:val="20"/>
              </w:rPr>
              <w:t>454631,03</w:t>
            </w:r>
          </w:p>
        </w:tc>
        <w:tc>
          <w:tcPr>
            <w:tcW w:w="1701" w:type="dxa"/>
          </w:tcPr>
          <w:p w:rsidR="00EA5D18" w:rsidRPr="008E6806" w:rsidRDefault="00976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E6806" w:rsidTr="00E824CF">
        <w:tc>
          <w:tcPr>
            <w:tcW w:w="1590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7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74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23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71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29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7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40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94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02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E6806" w:rsidTr="00E824CF">
        <w:tc>
          <w:tcPr>
            <w:tcW w:w="1590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7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74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23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71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29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7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40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94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02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EA5D18" w:rsidRDefault="008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EA5D18" w:rsidRPr="00EA5D18" w:rsidRDefault="00EA5D18">
      <w:pPr>
        <w:rPr>
          <w:rFonts w:ascii="Times New Roman" w:hAnsi="Times New Roman" w:cs="Times New Roman"/>
          <w:sz w:val="28"/>
          <w:szCs w:val="28"/>
        </w:rPr>
      </w:pPr>
    </w:p>
    <w:sectPr w:rsidR="00EA5D18" w:rsidRPr="00EA5D18" w:rsidSect="008E6806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D18"/>
    <w:rsid w:val="008E6806"/>
    <w:rsid w:val="00976ADA"/>
    <w:rsid w:val="00990471"/>
    <w:rsid w:val="00A46D0B"/>
    <w:rsid w:val="00E824CF"/>
    <w:rsid w:val="00EA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2014-05-16T03:13:00Z</cp:lastPrinted>
  <dcterms:created xsi:type="dcterms:W3CDTF">2014-05-16T02:48:00Z</dcterms:created>
  <dcterms:modified xsi:type="dcterms:W3CDTF">2014-05-16T03:59:00Z</dcterms:modified>
</cp:coreProperties>
</file>